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347F1" w14:textId="5A9F9916" w:rsidR="006E7BF5" w:rsidRPr="00302AC5" w:rsidRDefault="006E7BF5" w:rsidP="006E7BF5">
      <w:pPr>
        <w:rPr>
          <w:rFonts w:ascii="Roboto" w:hAnsi="Roboto" w:cs="Calibri"/>
        </w:rPr>
      </w:pPr>
      <w:r w:rsidRPr="00302AC5">
        <w:rPr>
          <w:rFonts w:ascii="Roboto" w:hAnsi="Roboto" w:cs="Calibri"/>
        </w:rPr>
        <w:t xml:space="preserve">Datum konání: </w:t>
      </w:r>
      <w:r w:rsidRPr="00302AC5">
        <w:rPr>
          <w:rFonts w:ascii="Roboto" w:hAnsi="Roboto" w:cs="Calibri"/>
        </w:rPr>
        <w:tab/>
        <w:t>4. 11. 2026</w:t>
      </w:r>
      <w:r w:rsidRPr="00302AC5">
        <w:rPr>
          <w:rFonts w:ascii="Roboto" w:hAnsi="Roboto" w:cs="Calibri"/>
        </w:rPr>
        <w:br/>
        <w:t xml:space="preserve">Čas konání: </w:t>
      </w:r>
      <w:r w:rsidRPr="00302AC5">
        <w:rPr>
          <w:rFonts w:ascii="Roboto" w:hAnsi="Roboto" w:cs="Calibri"/>
        </w:rPr>
        <w:tab/>
      </w:r>
      <w:r w:rsidRPr="00302AC5">
        <w:rPr>
          <w:rFonts w:ascii="Roboto" w:hAnsi="Roboto" w:cs="Calibri"/>
        </w:rPr>
        <w:tab/>
        <w:t>10:00 - 11:00</w:t>
      </w:r>
      <w:r w:rsidR="00302AC5">
        <w:rPr>
          <w:rFonts w:ascii="Roboto" w:hAnsi="Roboto" w:cs="Calibri"/>
        </w:rPr>
        <w:t xml:space="preserve"> hod</w:t>
      </w:r>
      <w:r w:rsidRPr="00302AC5">
        <w:rPr>
          <w:rFonts w:ascii="Roboto" w:hAnsi="Roboto" w:cs="Calibri"/>
        </w:rPr>
        <w:br/>
        <w:t xml:space="preserve">Místo konání: </w:t>
      </w:r>
      <w:r w:rsidRPr="00302AC5">
        <w:rPr>
          <w:rFonts w:ascii="Roboto" w:hAnsi="Roboto" w:cs="Calibri"/>
        </w:rPr>
        <w:tab/>
        <w:t>online</w:t>
      </w:r>
      <w:r w:rsidRPr="00302AC5">
        <w:rPr>
          <w:rFonts w:ascii="Roboto" w:hAnsi="Roboto" w:cs="Calibri"/>
        </w:rPr>
        <w:br/>
        <w:t xml:space="preserve">Kalendář: </w:t>
      </w:r>
      <w:r w:rsidRPr="00302AC5">
        <w:rPr>
          <w:rFonts w:ascii="Roboto" w:hAnsi="Roboto" w:cs="Calibri"/>
        </w:rPr>
        <w:tab/>
      </w:r>
      <w:r w:rsidRPr="00302AC5">
        <w:rPr>
          <w:rFonts w:ascii="Roboto" w:hAnsi="Roboto" w:cs="Calibri"/>
        </w:rPr>
        <w:tab/>
        <w:t>Akce Online</w:t>
      </w:r>
    </w:p>
    <w:p w14:paraId="5D3BD9B1" w14:textId="77777777" w:rsidR="006E7BF5" w:rsidRPr="006E7BF5" w:rsidRDefault="006E7BF5" w:rsidP="006E7BF5">
      <w:pPr>
        <w:rPr>
          <w:rFonts w:ascii="Roboto" w:hAnsi="Roboto"/>
          <w:b/>
          <w:bCs/>
        </w:rPr>
      </w:pPr>
    </w:p>
    <w:p w14:paraId="49037750" w14:textId="406BF254" w:rsidR="00302AC5" w:rsidRPr="00302AC5" w:rsidRDefault="00302AC5" w:rsidP="00302AC5">
      <w:pPr>
        <w:pStyle w:val="Normlnweb"/>
        <w:spacing w:line="300" w:lineRule="atLeast"/>
        <w:rPr>
          <w:rFonts w:ascii="Roboto" w:hAnsi="Roboto" w:cs="Segoe UI"/>
        </w:rPr>
      </w:pPr>
      <w:r>
        <w:rPr>
          <w:rStyle w:val="Siln"/>
          <w:rFonts w:ascii="Roboto" w:hAnsi="Roboto" w:cs="Segoe UI"/>
        </w:rPr>
        <w:t>W</w:t>
      </w:r>
      <w:r w:rsidRPr="00302AC5">
        <w:rPr>
          <w:rStyle w:val="Siln"/>
          <w:rFonts w:ascii="Roboto" w:hAnsi="Roboto" w:cs="Segoe UI"/>
        </w:rPr>
        <w:t xml:space="preserve">ebinář: </w:t>
      </w:r>
      <w:r>
        <w:rPr>
          <w:rStyle w:val="Siln"/>
          <w:rFonts w:ascii="Roboto" w:hAnsi="Roboto" w:cs="Segoe UI"/>
        </w:rPr>
        <w:t xml:space="preserve">Grant pro města a obce - </w:t>
      </w:r>
      <w:r w:rsidRPr="00302AC5">
        <w:rPr>
          <w:rStyle w:val="Siln"/>
          <w:rFonts w:ascii="Roboto" w:hAnsi="Roboto" w:cs="Segoe UI"/>
        </w:rPr>
        <w:t>European City Facility (EUCF) - 60 000 EUR na přípravu energetických projektů</w:t>
      </w:r>
    </w:p>
    <w:p w14:paraId="6772039E" w14:textId="77777777" w:rsidR="00302AC5" w:rsidRDefault="00302AC5" w:rsidP="00302AC5">
      <w:pPr>
        <w:pStyle w:val="Normlnweb"/>
        <w:spacing w:line="300" w:lineRule="atLeast"/>
        <w:rPr>
          <w:rFonts w:ascii="Roboto" w:hAnsi="Roboto" w:cs="Segoe UI"/>
        </w:rPr>
      </w:pPr>
      <w:r w:rsidRPr="00302AC5">
        <w:rPr>
          <w:rFonts w:ascii="Roboto" w:hAnsi="Roboto" w:cs="Segoe UI"/>
        </w:rPr>
        <w:t xml:space="preserve">Plánujete ve svém městě nebo obci investice do energetických úspor, obnovitelných zdrojů energie či modernizace vytápění? </w:t>
      </w:r>
    </w:p>
    <w:p w14:paraId="25051A98" w14:textId="2C9B3558" w:rsidR="00302AC5" w:rsidRPr="00302AC5" w:rsidRDefault="00302AC5" w:rsidP="00302AC5">
      <w:pPr>
        <w:pStyle w:val="Normlnweb"/>
        <w:spacing w:line="300" w:lineRule="atLeast"/>
        <w:rPr>
          <w:rFonts w:ascii="Roboto" w:hAnsi="Roboto" w:cs="Segoe UI"/>
        </w:rPr>
      </w:pPr>
      <w:r w:rsidRPr="00302AC5">
        <w:rPr>
          <w:rFonts w:ascii="Roboto" w:hAnsi="Roboto" w:cs="Segoe UI"/>
        </w:rPr>
        <w:t xml:space="preserve">Připojte se na informační webinář k 8. výzvě programu EUCF a zjistěte, jak získat </w:t>
      </w:r>
      <w:r w:rsidRPr="00302AC5">
        <w:rPr>
          <w:rStyle w:val="Siln"/>
          <w:rFonts w:ascii="Roboto" w:hAnsi="Roboto" w:cs="Segoe UI"/>
        </w:rPr>
        <w:t>grant 60 000 EUR na přípravu investičního záměru</w:t>
      </w:r>
      <w:r w:rsidRPr="00302AC5">
        <w:rPr>
          <w:rFonts w:ascii="Roboto" w:hAnsi="Roboto" w:cs="Segoe UI"/>
        </w:rPr>
        <w:t>.</w:t>
      </w:r>
      <w:r>
        <w:rPr>
          <w:rFonts w:ascii="Roboto" w:hAnsi="Roboto" w:cs="Segoe UI"/>
        </w:rPr>
        <w:t xml:space="preserve"> Grant je vhodný zejména pro obce, města, společenství obcí apod., které mají zpracovaný např. Akční plán SECAP (Pakt starostů a primátorů), MEK, místní plán vytápění a chlazení nebo obdobný strategický dokument</w:t>
      </w:r>
    </w:p>
    <w:p w14:paraId="4FDA0D96" w14:textId="21116BC8" w:rsidR="00302AC5" w:rsidRPr="00302AC5" w:rsidRDefault="00302AC5" w:rsidP="00302AC5">
      <w:pPr>
        <w:pStyle w:val="Normlnweb"/>
        <w:spacing w:line="300" w:lineRule="atLeast"/>
        <w:rPr>
          <w:rFonts w:ascii="Roboto" w:hAnsi="Roboto" w:cs="Segoe UI"/>
        </w:rPr>
      </w:pPr>
      <w:r w:rsidRPr="00302AC5">
        <w:rPr>
          <w:rFonts w:ascii="Roboto" w:hAnsi="Roboto" w:cs="Segoe UI"/>
        </w:rPr>
        <w:t>Představíme podmínky výzvy, oprávněné žadatele, podporované aktivity i postup podání žádosti. Dozvíte se také, jaké dokumenty budete potřebovat a na co si dát při přípravě žádosti pozor. Součástí bude prostor pro dotazy.</w:t>
      </w:r>
      <w:r>
        <w:rPr>
          <w:rFonts w:ascii="Roboto" w:hAnsi="Roboto" w:cs="Segoe UI"/>
        </w:rPr>
        <w:t xml:space="preserve"> Webinář je zdarma.</w:t>
      </w:r>
    </w:p>
    <w:p w14:paraId="7B48218F" w14:textId="048650A5" w:rsidR="00302AC5" w:rsidRDefault="00302AC5" w:rsidP="00302AC5">
      <w:pPr>
        <w:pStyle w:val="Normlnweb"/>
        <w:spacing w:line="300" w:lineRule="atLeast"/>
        <w:rPr>
          <w:rStyle w:val="Siln"/>
          <w:rFonts w:ascii="Roboto" w:hAnsi="Roboto" w:cs="Segoe UI"/>
        </w:rPr>
      </w:pPr>
      <w:r>
        <w:rPr>
          <w:rStyle w:val="Siln"/>
          <w:rFonts w:ascii="Roboto" w:hAnsi="Roboto" w:cs="Segoe UI"/>
        </w:rPr>
        <w:t xml:space="preserve">Přijímání žádostí bude </w:t>
      </w:r>
      <w:r w:rsidRPr="00302AC5">
        <w:rPr>
          <w:rStyle w:val="Siln"/>
          <w:rFonts w:ascii="Roboto" w:hAnsi="Roboto" w:cs="Segoe UI"/>
        </w:rPr>
        <w:t>otevřen</w:t>
      </w:r>
      <w:r>
        <w:rPr>
          <w:rStyle w:val="Siln"/>
          <w:rFonts w:ascii="Roboto" w:hAnsi="Roboto" w:cs="Segoe UI"/>
        </w:rPr>
        <w:t>o</w:t>
      </w:r>
      <w:r w:rsidRPr="00302AC5">
        <w:rPr>
          <w:rStyle w:val="Siln"/>
          <w:rFonts w:ascii="Roboto" w:hAnsi="Roboto" w:cs="Segoe UI"/>
        </w:rPr>
        <w:t xml:space="preserve"> od 26.10. do 21.12. 2026 (17:00 SEČ).</w:t>
      </w:r>
    </w:p>
    <w:p w14:paraId="6AB33E05" w14:textId="215B6B45" w:rsidR="00302AC5" w:rsidRPr="006E7BF5" w:rsidRDefault="00302AC5" w:rsidP="00302AC5">
      <w:pPr>
        <w:rPr>
          <w:rFonts w:ascii="Roboto" w:hAnsi="Roboto"/>
        </w:rPr>
      </w:pPr>
      <w:r w:rsidRPr="006E7BF5">
        <w:rPr>
          <w:rFonts w:ascii="Roboto" w:hAnsi="Roboto"/>
        </w:rPr>
        <w:t>Pro registraci</w:t>
      </w:r>
      <w:r w:rsidR="00DA0C90">
        <w:rPr>
          <w:rFonts w:ascii="Roboto" w:hAnsi="Roboto"/>
        </w:rPr>
        <w:t xml:space="preserve"> na webinář</w:t>
      </w:r>
      <w:r w:rsidRPr="006E7BF5">
        <w:rPr>
          <w:rFonts w:ascii="Roboto" w:hAnsi="Roboto"/>
        </w:rPr>
        <w:t>, prosíme, vyplňte následující formulář.</w:t>
      </w:r>
    </w:p>
    <w:p w14:paraId="795F2426" w14:textId="77777777" w:rsidR="00302AC5" w:rsidRPr="006E7BF5" w:rsidRDefault="00302AC5" w:rsidP="00302AC5">
      <w:pPr>
        <w:rPr>
          <w:rFonts w:ascii="Roboto" w:hAnsi="Roboto" w:cs="Calibri"/>
          <w:sz w:val="22"/>
          <w:szCs w:val="22"/>
        </w:rPr>
      </w:pPr>
      <w:hyperlink r:id="rId4" w:history="1">
        <w:r w:rsidRPr="006E7BF5">
          <w:rPr>
            <w:rStyle w:val="Hypertextovodkaz"/>
            <w:rFonts w:ascii="Roboto" w:hAnsi="Roboto"/>
          </w:rPr>
          <w:t>Registrace na webinář EUCF 8. výzva</w:t>
        </w:r>
      </w:hyperlink>
    </w:p>
    <w:p w14:paraId="51FAB9F1" w14:textId="77777777" w:rsidR="00302AC5" w:rsidRPr="006E7BF5" w:rsidRDefault="00302AC5" w:rsidP="00302AC5">
      <w:pPr>
        <w:rPr>
          <w:rFonts w:ascii="Roboto" w:hAnsi="Roboto"/>
        </w:rPr>
      </w:pPr>
    </w:p>
    <w:p w14:paraId="1ABC415F" w14:textId="77777777" w:rsidR="00302AC5" w:rsidRPr="006E7BF5" w:rsidRDefault="00302AC5" w:rsidP="00302AC5">
      <w:pPr>
        <w:rPr>
          <w:rFonts w:ascii="Roboto" w:hAnsi="Roboto"/>
        </w:rPr>
      </w:pPr>
      <w:r w:rsidRPr="006E7BF5">
        <w:rPr>
          <w:rFonts w:ascii="Roboto" w:hAnsi="Roboto"/>
          <w:b/>
          <w:bCs/>
        </w:rPr>
        <w:t>Kontakt:</w:t>
      </w:r>
      <w:r w:rsidRPr="006E7BF5">
        <w:rPr>
          <w:rFonts w:ascii="Roboto" w:hAnsi="Roboto"/>
        </w:rPr>
        <w:t xml:space="preserve"> </w:t>
      </w:r>
      <w:hyperlink r:id="rId5" w:history="1">
        <w:r w:rsidRPr="006E7BF5">
          <w:rPr>
            <w:rStyle w:val="Hypertextovodkaz"/>
            <w:rFonts w:ascii="Roboto" w:hAnsi="Roboto"/>
          </w:rPr>
          <w:t>veronika.hajna@enviros.cz</w:t>
        </w:r>
      </w:hyperlink>
    </w:p>
    <w:p w14:paraId="4324A5CA" w14:textId="77777777" w:rsidR="00302AC5" w:rsidRDefault="00302AC5" w:rsidP="00302AC5">
      <w:r w:rsidRPr="006E7BF5">
        <w:rPr>
          <w:rFonts w:ascii="Roboto" w:hAnsi="Roboto"/>
          <w:b/>
          <w:bCs/>
        </w:rPr>
        <w:t>Webové stránky programu</w:t>
      </w:r>
      <w:r w:rsidRPr="006E7BF5">
        <w:rPr>
          <w:rFonts w:ascii="Roboto" w:hAnsi="Roboto"/>
        </w:rPr>
        <w:t>: </w:t>
      </w:r>
      <w:hyperlink r:id="rId6" w:history="1">
        <w:r w:rsidRPr="006E7BF5">
          <w:rPr>
            <w:rStyle w:val="Hypertextovodkaz"/>
            <w:rFonts w:ascii="Roboto" w:hAnsi="Roboto"/>
          </w:rPr>
          <w:t>Home | EUCF</w:t>
        </w:r>
      </w:hyperlink>
    </w:p>
    <w:p w14:paraId="193C64A3" w14:textId="2B712B3A" w:rsidR="00302AC5" w:rsidRPr="00302AC5" w:rsidRDefault="00302AC5" w:rsidP="00302AC5">
      <w:pPr>
        <w:pStyle w:val="Normlnweb"/>
        <w:spacing w:line="300" w:lineRule="atLeast"/>
        <w:rPr>
          <w:rFonts w:ascii="Roboto" w:hAnsi="Roboto" w:cs="Segoe UI"/>
        </w:rPr>
      </w:pPr>
      <w:r w:rsidRPr="00302AC5">
        <w:rPr>
          <w:rFonts w:ascii="Roboto" w:hAnsi="Roboto" w:cs="Segoe UI"/>
        </w:rPr>
        <w:t>Podrobn</w:t>
      </w:r>
      <w:r w:rsidR="00DA0C90">
        <w:rPr>
          <w:rFonts w:ascii="Roboto" w:hAnsi="Roboto" w:cs="Segoe UI"/>
        </w:rPr>
        <w:t>ější</w:t>
      </w:r>
      <w:r w:rsidRPr="00302AC5">
        <w:rPr>
          <w:rFonts w:ascii="Roboto" w:hAnsi="Roboto" w:cs="Segoe UI"/>
        </w:rPr>
        <w:t xml:space="preserve"> informace o programu a výzvě naleznete v přiloženém dokumentu.</w:t>
      </w:r>
    </w:p>
    <w:p w14:paraId="379D2724" w14:textId="77777777" w:rsidR="00302AC5" w:rsidRPr="006E7BF5" w:rsidRDefault="00302AC5">
      <w:pPr>
        <w:rPr>
          <w:rFonts w:ascii="Roboto" w:hAnsi="Roboto"/>
        </w:rPr>
      </w:pPr>
    </w:p>
    <w:sectPr w:rsidR="00302AC5" w:rsidRPr="006E7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F5"/>
    <w:rsid w:val="00105408"/>
    <w:rsid w:val="001B62D2"/>
    <w:rsid w:val="00302AC5"/>
    <w:rsid w:val="00512F69"/>
    <w:rsid w:val="006E7BF5"/>
    <w:rsid w:val="00886599"/>
    <w:rsid w:val="00CA5431"/>
    <w:rsid w:val="00DA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9BC8"/>
  <w15:chartTrackingRefBased/>
  <w15:docId w15:val="{44D460CD-3C63-484E-9833-E23D50101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7BF5"/>
    <w:pPr>
      <w:spacing w:after="0" w:line="240" w:lineRule="auto"/>
    </w:pPr>
    <w:rPr>
      <w:rFonts w:ascii="Aptos" w:hAnsi="Aptos" w:cs="Aptos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E7B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E7B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7B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E7B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7B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E7BF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E7BF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E7BF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E7BF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7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E7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7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E7B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7B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E7B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E7B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E7B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E7B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E7B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E7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E7BF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E7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E7BF5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E7B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E7BF5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E7BF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E7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E7BF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E7BF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6E7BF5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E7BF5"/>
    <w:rPr>
      <w:color w:val="96607D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302AC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iln">
    <w:name w:val="Strong"/>
    <w:basedOn w:val="Standardnpsmoodstavce"/>
    <w:uiPriority w:val="22"/>
    <w:qFormat/>
    <w:rsid w:val="00302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ucityfacility.eu/" TargetMode="External"/><Relationship Id="rId5" Type="http://schemas.openxmlformats.org/officeDocument/2006/relationships/hyperlink" Target="mailto:veronika.hajna@enviros.cz" TargetMode="External"/><Relationship Id="rId4" Type="http://schemas.openxmlformats.org/officeDocument/2006/relationships/hyperlink" Target="https://docs.google.com/forms/d/e/1FAIpQLScHe-DfPH6txsdZ1Nrp0CeoD3C_zKLFAAsDDUyVyoSBwAgwgA/viewform?usp=publish-editor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Lukešová</dc:creator>
  <cp:keywords/>
  <dc:description/>
  <cp:lastModifiedBy>Pavla Lukešová</cp:lastModifiedBy>
  <cp:revision>2</cp:revision>
  <dcterms:created xsi:type="dcterms:W3CDTF">2026-10-19T07:27:00Z</dcterms:created>
  <dcterms:modified xsi:type="dcterms:W3CDTF">2026-10-20T10:29:00Z</dcterms:modified>
</cp:coreProperties>
</file>